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D740" w14:textId="2E894E73" w:rsidR="00F80172" w:rsidRPr="00F80172" w:rsidRDefault="00950574" w:rsidP="002913BE">
      <w:pPr>
        <w:jc w:val="both"/>
        <w:rPr>
          <w:b/>
          <w:lang w:val="en-US"/>
        </w:rPr>
      </w:pPr>
      <w:r>
        <w:rPr>
          <w:b/>
          <w:lang w:val="en-US"/>
        </w:rPr>
        <w:t>Open or Closed</w:t>
      </w:r>
    </w:p>
    <w:p w14:paraId="1C907337" w14:textId="77777777" w:rsidR="00F80172" w:rsidRPr="00F80172" w:rsidRDefault="00F80172" w:rsidP="002913BE">
      <w:pPr>
        <w:jc w:val="both"/>
        <w:rPr>
          <w:b/>
          <w:lang w:val="en-US"/>
        </w:rPr>
      </w:pPr>
    </w:p>
    <w:p w14:paraId="6CA0CAF6" w14:textId="40D577B5" w:rsidR="00F80172" w:rsidRPr="00F80172" w:rsidRDefault="00F80172" w:rsidP="002913BE">
      <w:pPr>
        <w:jc w:val="both"/>
        <w:rPr>
          <w:lang w:val="en-US"/>
        </w:rPr>
      </w:pPr>
      <w:r w:rsidRPr="00F80172">
        <w:rPr>
          <w:lang w:val="en-US"/>
        </w:rPr>
        <w:t xml:space="preserve">Getting inside the Fine Arts </w:t>
      </w:r>
      <w:r w:rsidR="00F71937">
        <w:rPr>
          <w:lang w:val="en-US"/>
        </w:rPr>
        <w:t xml:space="preserve">Museum </w:t>
      </w:r>
      <w:r w:rsidRPr="00F80172">
        <w:rPr>
          <w:lang w:val="en-US"/>
        </w:rPr>
        <w:t>of Asturias is much more than working on its spaces; it means immersing oneself to the core in what breathes, what looks, what whispers</w:t>
      </w:r>
      <w:r w:rsidR="00F71937" w:rsidRPr="00401F50">
        <w:rPr>
          <w:lang w:val="en-US"/>
        </w:rPr>
        <w:t>:</w:t>
      </w:r>
      <w:r w:rsidRPr="00F80172">
        <w:rPr>
          <w:lang w:val="en-US"/>
        </w:rPr>
        <w:t xml:space="preserve"> </w:t>
      </w:r>
      <w:r w:rsidR="00F71937" w:rsidRPr="00401F50">
        <w:rPr>
          <w:lang w:val="en-US"/>
        </w:rPr>
        <w:t>IT</w:t>
      </w:r>
      <w:r w:rsidRPr="00F80172">
        <w:rPr>
          <w:lang w:val="en-US"/>
        </w:rPr>
        <w:t xml:space="preserve">, </w:t>
      </w:r>
      <w:r w:rsidR="00F71937" w:rsidRPr="00401F50">
        <w:rPr>
          <w:lang w:val="en-US"/>
        </w:rPr>
        <w:t>its</w:t>
      </w:r>
      <w:r w:rsidRPr="00F80172">
        <w:rPr>
          <w:lang w:val="en-US"/>
        </w:rPr>
        <w:t xml:space="preserve"> </w:t>
      </w:r>
      <w:r w:rsidR="00F71937" w:rsidRPr="00401F50">
        <w:rPr>
          <w:lang w:val="en-US"/>
        </w:rPr>
        <w:t>dwellers</w:t>
      </w:r>
      <w:r w:rsidRPr="00F80172">
        <w:rPr>
          <w:lang w:val="en-US"/>
        </w:rPr>
        <w:t xml:space="preserve">, </w:t>
      </w:r>
      <w:r w:rsidR="00F71937" w:rsidRPr="00401F50">
        <w:rPr>
          <w:lang w:val="en-US"/>
        </w:rPr>
        <w:t>its</w:t>
      </w:r>
      <w:r w:rsidRPr="00F80172">
        <w:rPr>
          <w:lang w:val="en-US"/>
        </w:rPr>
        <w:t xml:space="preserve"> history.</w:t>
      </w:r>
    </w:p>
    <w:p w14:paraId="166EECCF" w14:textId="18F6BA47" w:rsidR="00F80172" w:rsidRPr="00F80172" w:rsidRDefault="00F80172" w:rsidP="002913BE">
      <w:pPr>
        <w:jc w:val="both"/>
        <w:rPr>
          <w:lang w:val="en-US"/>
        </w:rPr>
      </w:pPr>
      <w:r w:rsidRPr="00F80172">
        <w:rPr>
          <w:lang w:val="en-US"/>
        </w:rPr>
        <w:t>There hovers an impression, or rather an intuition, that the Museum speaks, gives its opinion, gives clues. Sometimes these indications seem to arise from the presence of passer</w:t>
      </w:r>
      <w:r w:rsidR="007A60BA">
        <w:rPr>
          <w:lang w:val="en-US"/>
        </w:rPr>
        <w:t>s</w:t>
      </w:r>
      <w:r w:rsidRPr="00F80172">
        <w:rPr>
          <w:lang w:val="en-US"/>
        </w:rPr>
        <w:t xml:space="preserve">by, who simply pass by </w:t>
      </w:r>
      <w:r w:rsidR="00F71937">
        <w:rPr>
          <w:lang w:val="en-US"/>
        </w:rPr>
        <w:t>its</w:t>
      </w:r>
      <w:r w:rsidRPr="00F80172">
        <w:rPr>
          <w:lang w:val="en-US"/>
        </w:rPr>
        <w:t xml:space="preserve"> different places almost </w:t>
      </w:r>
      <w:r w:rsidR="007A60BA">
        <w:rPr>
          <w:lang w:val="en-US"/>
        </w:rPr>
        <w:t>without paying any special attention</w:t>
      </w:r>
      <w:r w:rsidRPr="00F80172">
        <w:rPr>
          <w:lang w:val="en-US"/>
        </w:rPr>
        <w:t xml:space="preserve">. The public exists, passes through </w:t>
      </w:r>
      <w:r w:rsidR="00F71937">
        <w:rPr>
          <w:lang w:val="en-US"/>
        </w:rPr>
        <w:t>it</w:t>
      </w:r>
      <w:r w:rsidRPr="00F80172">
        <w:rPr>
          <w:lang w:val="en-US"/>
        </w:rPr>
        <w:t xml:space="preserve">, perceives </w:t>
      </w:r>
      <w:r w:rsidR="00F71937">
        <w:rPr>
          <w:lang w:val="en-US"/>
        </w:rPr>
        <w:t>it</w:t>
      </w:r>
      <w:r w:rsidRPr="00F80172">
        <w:rPr>
          <w:lang w:val="en-US"/>
        </w:rPr>
        <w:t xml:space="preserve">, feels </w:t>
      </w:r>
      <w:r w:rsidR="00F71937">
        <w:rPr>
          <w:lang w:val="en-US"/>
        </w:rPr>
        <w:t xml:space="preserve">it; </w:t>
      </w:r>
      <w:r w:rsidRPr="00F80172">
        <w:rPr>
          <w:lang w:val="en-US"/>
        </w:rPr>
        <w:t>in short, it is also a Museum.</w:t>
      </w:r>
    </w:p>
    <w:p w14:paraId="0E5B0F20" w14:textId="267BCBEF" w:rsidR="00F80172" w:rsidRPr="00F80172" w:rsidRDefault="00F80172" w:rsidP="002913BE">
      <w:pPr>
        <w:jc w:val="both"/>
        <w:rPr>
          <w:lang w:val="en-US"/>
        </w:rPr>
      </w:pPr>
      <w:r w:rsidRPr="00F80172">
        <w:rPr>
          <w:lang w:val="en-US"/>
        </w:rPr>
        <w:t xml:space="preserve">In </w:t>
      </w:r>
      <w:r w:rsidRPr="00F80172">
        <w:rPr>
          <w:i/>
          <w:iCs/>
          <w:lang w:val="en-US"/>
        </w:rPr>
        <w:t>Aquí no hay nada que mirar</w:t>
      </w:r>
      <w:r w:rsidRPr="00F80172">
        <w:rPr>
          <w:lang w:val="en-US"/>
        </w:rPr>
        <w:t xml:space="preserve"> (</w:t>
      </w:r>
      <w:r w:rsidRPr="00F80172">
        <w:rPr>
          <w:i/>
          <w:lang w:val="en-US"/>
        </w:rPr>
        <w:t xml:space="preserve">There </w:t>
      </w:r>
      <w:r w:rsidR="00F71937" w:rsidRPr="00401F50">
        <w:rPr>
          <w:i/>
          <w:lang w:val="en-US"/>
        </w:rPr>
        <w:t>I</w:t>
      </w:r>
      <w:r w:rsidRPr="00F80172">
        <w:rPr>
          <w:i/>
          <w:lang w:val="en-US"/>
        </w:rPr>
        <w:t xml:space="preserve">s </w:t>
      </w:r>
      <w:r w:rsidR="00F71937" w:rsidRPr="00401F50">
        <w:rPr>
          <w:i/>
          <w:lang w:val="en-US"/>
        </w:rPr>
        <w:t>N</w:t>
      </w:r>
      <w:r w:rsidRPr="00F80172">
        <w:rPr>
          <w:i/>
          <w:lang w:val="en-US"/>
        </w:rPr>
        <w:t xml:space="preserve">othing to </w:t>
      </w:r>
      <w:r w:rsidR="00F71937" w:rsidRPr="00401F50">
        <w:rPr>
          <w:i/>
          <w:lang w:val="en-US"/>
        </w:rPr>
        <w:t>L</w:t>
      </w:r>
      <w:r w:rsidRPr="00F80172">
        <w:rPr>
          <w:i/>
          <w:lang w:val="en-US"/>
        </w:rPr>
        <w:t xml:space="preserve">ook at </w:t>
      </w:r>
      <w:r w:rsidR="00F71937" w:rsidRPr="00401F50">
        <w:rPr>
          <w:i/>
          <w:lang w:val="en-US"/>
        </w:rPr>
        <w:t>H</w:t>
      </w:r>
      <w:r w:rsidRPr="00F80172">
        <w:rPr>
          <w:i/>
          <w:lang w:val="en-US"/>
        </w:rPr>
        <w:t>ere</w:t>
      </w:r>
      <w:r w:rsidRPr="00F80172">
        <w:rPr>
          <w:iCs/>
          <w:lang w:val="en-US"/>
        </w:rPr>
        <w:t>),</w:t>
      </w:r>
      <w:r w:rsidRPr="00F80172">
        <w:rPr>
          <w:i/>
          <w:lang w:val="en-US"/>
        </w:rPr>
        <w:t xml:space="preserve"> </w:t>
      </w:r>
      <w:r w:rsidRPr="00F80172">
        <w:rPr>
          <w:lang w:val="en-US"/>
        </w:rPr>
        <w:t>the final sensation responds to the imagined imagery. However, one can intuit in one’s retina, in addition to the created presentation, other scenery: interesting, beautiful, intellectually rich and powerful images.</w:t>
      </w:r>
    </w:p>
    <w:p w14:paraId="0EB25C4A" w14:textId="79DC60B9" w:rsidR="00F80172" w:rsidRPr="00F80172" w:rsidRDefault="00F80172" w:rsidP="002913BE">
      <w:pPr>
        <w:jc w:val="both"/>
        <w:rPr>
          <w:lang w:val="en-US"/>
        </w:rPr>
      </w:pPr>
      <w:r w:rsidRPr="00F80172">
        <w:rPr>
          <w:lang w:val="en-US"/>
        </w:rPr>
        <w:t>And at that moment a rereading of everything captured supervenes</w:t>
      </w:r>
      <w:r w:rsidR="00F71937" w:rsidRPr="00F366CE">
        <w:rPr>
          <w:lang w:val="en-US"/>
        </w:rPr>
        <w:t>: an</w:t>
      </w:r>
      <w:r w:rsidR="00F71937">
        <w:rPr>
          <w:lang w:val="en-US"/>
        </w:rPr>
        <w:t xml:space="preserve"> i</w:t>
      </w:r>
      <w:r w:rsidRPr="00F80172">
        <w:rPr>
          <w:lang w:val="en-US"/>
        </w:rPr>
        <w:t xml:space="preserve">nterpretation made by listening to and feeling the MUSEUM </w:t>
      </w:r>
      <w:r w:rsidR="00A90684" w:rsidRPr="005174CD">
        <w:rPr>
          <w:rFonts w:cstheme="minorHAnsi"/>
          <w:lang w:val="en-GB"/>
        </w:rPr>
        <w:t>―</w:t>
      </w:r>
      <w:r w:rsidR="00F71937">
        <w:rPr>
          <w:lang w:val="en-US"/>
        </w:rPr>
        <w:t xml:space="preserve"> </w:t>
      </w:r>
      <w:r w:rsidRPr="00F80172">
        <w:rPr>
          <w:lang w:val="en-US"/>
        </w:rPr>
        <w:t>environment, works, user</w:t>
      </w:r>
      <w:r w:rsidR="00F71937" w:rsidRPr="00F366CE">
        <w:rPr>
          <w:lang w:val="en-US"/>
        </w:rPr>
        <w:t>s …</w:t>
      </w:r>
    </w:p>
    <w:p w14:paraId="571B944F" w14:textId="23C12576" w:rsidR="00F80172" w:rsidRPr="00F80172" w:rsidRDefault="00F80172" w:rsidP="002913BE">
      <w:pPr>
        <w:jc w:val="both"/>
        <w:rPr>
          <w:lang w:val="en-US"/>
        </w:rPr>
      </w:pPr>
      <w:r w:rsidRPr="00F80172">
        <w:rPr>
          <w:lang w:val="en-US"/>
        </w:rPr>
        <w:t xml:space="preserve">On a wall of the Patio, the photography + audio titled </w:t>
      </w:r>
      <w:r w:rsidRPr="00F80172">
        <w:rPr>
          <w:i/>
          <w:iCs/>
          <w:lang w:val="en-US"/>
        </w:rPr>
        <w:t>El taller</w:t>
      </w:r>
      <w:r w:rsidRPr="00F80172">
        <w:rPr>
          <w:lang w:val="en-US"/>
        </w:rPr>
        <w:t xml:space="preserve"> (</w:t>
      </w:r>
      <w:r w:rsidRPr="00F80172">
        <w:rPr>
          <w:i/>
          <w:lang w:val="en-US"/>
        </w:rPr>
        <w:t>The workshop</w:t>
      </w:r>
      <w:r w:rsidRPr="00F80172">
        <w:rPr>
          <w:iCs/>
          <w:lang w:val="en-US"/>
        </w:rPr>
        <w:t>)</w:t>
      </w:r>
      <w:r w:rsidRPr="00F80172">
        <w:rPr>
          <w:i/>
          <w:lang w:val="en-US"/>
        </w:rPr>
        <w:t xml:space="preserve">, </w:t>
      </w:r>
      <w:r w:rsidRPr="00F80172">
        <w:rPr>
          <w:lang w:val="en-US"/>
        </w:rPr>
        <w:t xml:space="preserve">on José Carlos González Zazo.  In the center, escorted by its columns, </w:t>
      </w:r>
      <w:r w:rsidRPr="00F80172">
        <w:rPr>
          <w:i/>
          <w:iCs/>
          <w:lang w:val="en-US"/>
        </w:rPr>
        <w:t>Del lugar cerrado</w:t>
      </w:r>
      <w:r w:rsidRPr="00F80172">
        <w:rPr>
          <w:lang w:val="en-US"/>
        </w:rPr>
        <w:t xml:space="preserve"> </w:t>
      </w:r>
      <w:r w:rsidRPr="00F80172">
        <w:rPr>
          <w:i/>
          <w:iCs/>
          <w:lang w:val="en-US"/>
        </w:rPr>
        <w:t>(Almacén 1)</w:t>
      </w:r>
      <w:r w:rsidRPr="00F80172">
        <w:rPr>
          <w:lang w:val="en-US"/>
        </w:rPr>
        <w:t xml:space="preserve"> </w:t>
      </w:r>
      <w:r w:rsidR="00A90684" w:rsidRPr="005174CD">
        <w:rPr>
          <w:rFonts w:cstheme="minorHAnsi"/>
          <w:lang w:val="en-GB"/>
        </w:rPr>
        <w:t>―</w:t>
      </w:r>
      <w:r w:rsidR="00F71937">
        <w:rPr>
          <w:i/>
          <w:lang w:val="en-US"/>
        </w:rPr>
        <w:t xml:space="preserve"> </w:t>
      </w:r>
      <w:r w:rsidRPr="00F80172">
        <w:rPr>
          <w:i/>
          <w:lang w:val="en-US"/>
        </w:rPr>
        <w:t xml:space="preserve">From the </w:t>
      </w:r>
      <w:r w:rsidR="00F71937">
        <w:rPr>
          <w:i/>
          <w:lang w:val="en-US"/>
        </w:rPr>
        <w:t>C</w:t>
      </w:r>
      <w:r w:rsidRPr="00F80172">
        <w:rPr>
          <w:i/>
          <w:lang w:val="en-US"/>
        </w:rPr>
        <w:t xml:space="preserve">losed </w:t>
      </w:r>
      <w:r w:rsidR="00F71937" w:rsidRPr="00A90684">
        <w:rPr>
          <w:i/>
          <w:lang w:val="en-US"/>
        </w:rPr>
        <w:t>P</w:t>
      </w:r>
      <w:r w:rsidRPr="00F80172">
        <w:rPr>
          <w:i/>
          <w:lang w:val="en-US"/>
        </w:rPr>
        <w:t>lace (Deposit 1)</w:t>
      </w:r>
      <w:r w:rsidR="006A1216" w:rsidRPr="006A1216">
        <w:rPr>
          <w:iCs/>
          <w:lang w:val="en-US"/>
        </w:rPr>
        <w:t>:</w:t>
      </w:r>
      <w:r w:rsidRPr="00F80172">
        <w:rPr>
          <w:i/>
          <w:lang w:val="en-US"/>
        </w:rPr>
        <w:t xml:space="preserve"> </w:t>
      </w:r>
      <w:r w:rsidRPr="00F80172">
        <w:rPr>
          <w:lang w:val="en-US"/>
        </w:rPr>
        <w:t xml:space="preserve">the </w:t>
      </w:r>
      <w:r w:rsidR="00F71937">
        <w:rPr>
          <w:lang w:val="en-US"/>
        </w:rPr>
        <w:t>‘</w:t>
      </w:r>
      <w:r w:rsidRPr="00F80172">
        <w:rPr>
          <w:lang w:val="en-US"/>
        </w:rPr>
        <w:t>cube</w:t>
      </w:r>
      <w:r w:rsidR="00F71937">
        <w:rPr>
          <w:lang w:val="en-US"/>
        </w:rPr>
        <w:t>’</w:t>
      </w:r>
      <w:r w:rsidRPr="00F80172">
        <w:rPr>
          <w:lang w:val="en-US"/>
        </w:rPr>
        <w:t xml:space="preserve"> projected as totally closed. When opened, it allows people’s wandering to enter its constructive guts, thus penetrating the dreamy magnitude of what is behind the collapsed partition of Room B. The open</w:t>
      </w:r>
      <w:r w:rsidR="00F71937">
        <w:rPr>
          <w:lang w:val="en-US"/>
        </w:rPr>
        <w:t>/</w:t>
      </w:r>
      <w:r w:rsidRPr="00F80172">
        <w:rPr>
          <w:lang w:val="en-US"/>
        </w:rPr>
        <w:t>closed duality is served. Both ideas are possible.</w:t>
      </w:r>
    </w:p>
    <w:p w14:paraId="6CE03E59" w14:textId="64936C70" w:rsidR="00F80172" w:rsidRPr="00F80172" w:rsidRDefault="00F80172" w:rsidP="002913BE">
      <w:pPr>
        <w:jc w:val="both"/>
        <w:rPr>
          <w:lang w:val="en-US"/>
        </w:rPr>
      </w:pPr>
      <w:r w:rsidRPr="00F80172">
        <w:rPr>
          <w:lang w:val="en-US"/>
        </w:rPr>
        <w:t xml:space="preserve">In Room A, </w:t>
      </w:r>
      <w:r w:rsidRPr="00F80172">
        <w:rPr>
          <w:i/>
          <w:iCs/>
          <w:lang w:val="en-US"/>
        </w:rPr>
        <w:t>Todo está contenido en esta nada</w:t>
      </w:r>
      <w:r w:rsidRPr="00F80172">
        <w:rPr>
          <w:lang w:val="en-US"/>
        </w:rPr>
        <w:t xml:space="preserve"> (</w:t>
      </w:r>
      <w:r w:rsidRPr="00F80172">
        <w:rPr>
          <w:i/>
          <w:lang w:val="en-US"/>
        </w:rPr>
        <w:t xml:space="preserve">Everything </w:t>
      </w:r>
      <w:r w:rsidR="00F71937">
        <w:rPr>
          <w:i/>
          <w:lang w:val="en-US"/>
        </w:rPr>
        <w:t>I</w:t>
      </w:r>
      <w:r w:rsidRPr="00F80172">
        <w:rPr>
          <w:i/>
          <w:lang w:val="en-US"/>
        </w:rPr>
        <w:t xml:space="preserve">s </w:t>
      </w:r>
      <w:r w:rsidR="00F71937">
        <w:rPr>
          <w:i/>
          <w:lang w:val="en-US"/>
        </w:rPr>
        <w:t>C</w:t>
      </w:r>
      <w:r w:rsidRPr="00F80172">
        <w:rPr>
          <w:i/>
          <w:lang w:val="en-US"/>
        </w:rPr>
        <w:t xml:space="preserve">ontained in </w:t>
      </w:r>
      <w:r w:rsidR="00F71937">
        <w:rPr>
          <w:i/>
          <w:lang w:val="en-US"/>
        </w:rPr>
        <w:t>T</w:t>
      </w:r>
      <w:r w:rsidRPr="00F80172">
        <w:rPr>
          <w:i/>
          <w:lang w:val="en-US"/>
        </w:rPr>
        <w:t xml:space="preserve">his </w:t>
      </w:r>
      <w:r w:rsidR="00F71937">
        <w:rPr>
          <w:i/>
          <w:lang w:val="en-US"/>
        </w:rPr>
        <w:t>V</w:t>
      </w:r>
      <w:r w:rsidRPr="00F80172">
        <w:rPr>
          <w:i/>
          <w:lang w:val="en-US"/>
        </w:rPr>
        <w:t>oid</w:t>
      </w:r>
      <w:r w:rsidRPr="00F80172">
        <w:rPr>
          <w:iCs/>
          <w:lang w:val="en-US"/>
        </w:rPr>
        <w:t>)</w:t>
      </w:r>
      <w:r w:rsidRPr="00F80172">
        <w:rPr>
          <w:i/>
          <w:lang w:val="en-US"/>
        </w:rPr>
        <w:t xml:space="preserve"> </w:t>
      </w:r>
      <w:r w:rsidRPr="00F80172">
        <w:rPr>
          <w:lang w:val="en-US"/>
        </w:rPr>
        <w:t xml:space="preserve">draws in the void the positive of a </w:t>
      </w:r>
      <w:r w:rsidR="00F71937">
        <w:rPr>
          <w:lang w:val="en-US"/>
        </w:rPr>
        <w:t>m</w:t>
      </w:r>
      <w:r w:rsidRPr="00F80172">
        <w:rPr>
          <w:lang w:val="en-US"/>
        </w:rPr>
        <w:t xml:space="preserve">useum storage frame; as a reference, it is accompanied by </w:t>
      </w:r>
      <w:r w:rsidRPr="00F80172">
        <w:rPr>
          <w:i/>
          <w:iCs/>
          <w:lang w:val="en-US"/>
        </w:rPr>
        <w:t>Nota al pie</w:t>
      </w:r>
      <w:r w:rsidRPr="00F80172">
        <w:rPr>
          <w:lang w:val="en-US"/>
        </w:rPr>
        <w:t xml:space="preserve"> (</w:t>
      </w:r>
      <w:r w:rsidRPr="00F80172">
        <w:rPr>
          <w:i/>
          <w:lang w:val="en-US"/>
        </w:rPr>
        <w:t>Footnote</w:t>
      </w:r>
      <w:r w:rsidRPr="00F80172">
        <w:rPr>
          <w:iCs/>
          <w:lang w:val="en-US"/>
        </w:rPr>
        <w:t>)</w:t>
      </w:r>
      <w:r w:rsidRPr="00F80172">
        <w:rPr>
          <w:i/>
          <w:lang w:val="en-US"/>
        </w:rPr>
        <w:t xml:space="preserve">, </w:t>
      </w:r>
      <w:r w:rsidRPr="00F80172">
        <w:rPr>
          <w:lang w:val="en-US"/>
        </w:rPr>
        <w:t xml:space="preserve">a </w:t>
      </w:r>
      <w:r w:rsidRPr="00950574">
        <w:rPr>
          <w:lang w:val="en-US"/>
        </w:rPr>
        <w:t xml:space="preserve">volumetric audiovisual item. In one of the wall sections, </w:t>
      </w:r>
      <w:r w:rsidRPr="00950574">
        <w:rPr>
          <w:i/>
          <w:iCs/>
          <w:lang w:val="en-US"/>
        </w:rPr>
        <w:t>Sobre el plano</w:t>
      </w:r>
      <w:r w:rsidRPr="00950574">
        <w:rPr>
          <w:lang w:val="en-US"/>
        </w:rPr>
        <w:t xml:space="preserve"> (</w:t>
      </w:r>
      <w:r w:rsidRPr="00950574">
        <w:rPr>
          <w:i/>
          <w:lang w:val="en-US"/>
        </w:rPr>
        <w:t>On the Plane</w:t>
      </w:r>
      <w:r w:rsidRPr="00950574">
        <w:rPr>
          <w:iCs/>
          <w:lang w:val="en-US"/>
        </w:rPr>
        <w:t>)</w:t>
      </w:r>
      <w:r w:rsidRPr="00950574">
        <w:rPr>
          <w:i/>
          <w:lang w:val="en-US"/>
        </w:rPr>
        <w:t xml:space="preserve"> </w:t>
      </w:r>
      <w:r w:rsidRPr="00950574">
        <w:rPr>
          <w:lang w:val="en-US"/>
        </w:rPr>
        <w:t>invites us to play</w:t>
      </w:r>
      <w:r w:rsidRPr="00F80172">
        <w:rPr>
          <w:lang w:val="en-US"/>
        </w:rPr>
        <w:t xml:space="preserve"> at building the ‘exploited’ design of one of the parts of the structure. </w:t>
      </w:r>
      <w:r w:rsidRPr="00F80172">
        <w:rPr>
          <w:i/>
          <w:iCs/>
          <w:lang w:val="en-US"/>
        </w:rPr>
        <w:t>Todo está contenido en esta nada</w:t>
      </w:r>
      <w:r w:rsidRPr="00F80172">
        <w:rPr>
          <w:lang w:val="en-US"/>
        </w:rPr>
        <w:t xml:space="preserve"> (</w:t>
      </w:r>
      <w:r w:rsidRPr="00F80172">
        <w:rPr>
          <w:i/>
          <w:lang w:val="en-US"/>
        </w:rPr>
        <w:t xml:space="preserve">Everything </w:t>
      </w:r>
      <w:r w:rsidR="00F71937">
        <w:rPr>
          <w:i/>
          <w:lang w:val="en-US"/>
        </w:rPr>
        <w:t>I</w:t>
      </w:r>
      <w:r w:rsidRPr="00F80172">
        <w:rPr>
          <w:i/>
          <w:lang w:val="en-US"/>
        </w:rPr>
        <w:t xml:space="preserve">s Contained in </w:t>
      </w:r>
      <w:r w:rsidR="00F71937">
        <w:rPr>
          <w:i/>
          <w:lang w:val="en-US"/>
        </w:rPr>
        <w:t>T</w:t>
      </w:r>
      <w:r w:rsidRPr="00F80172">
        <w:rPr>
          <w:i/>
          <w:lang w:val="en-US"/>
        </w:rPr>
        <w:t>his Void</w:t>
      </w:r>
      <w:r w:rsidRPr="00F80172">
        <w:rPr>
          <w:iCs/>
          <w:lang w:val="en-US"/>
        </w:rPr>
        <w:t>)</w:t>
      </w:r>
      <w:r w:rsidRPr="00F80172">
        <w:rPr>
          <w:i/>
          <w:lang w:val="en-US"/>
        </w:rPr>
        <w:t xml:space="preserve"> </w:t>
      </w:r>
      <w:r w:rsidRPr="00F80172">
        <w:rPr>
          <w:lang w:val="en-US"/>
        </w:rPr>
        <w:t xml:space="preserve">is a piece folded in on itself; one </w:t>
      </w:r>
      <w:r w:rsidR="007B616F" w:rsidRPr="00F80172">
        <w:rPr>
          <w:lang w:val="en-US"/>
        </w:rPr>
        <w:t>must</w:t>
      </w:r>
      <w:r w:rsidRPr="00F80172">
        <w:rPr>
          <w:lang w:val="en-US"/>
        </w:rPr>
        <w:t xml:space="preserve"> approach it stealthily, eager to see the secret of its interior, which is none other than the spirit of the canvases that contain their negative in the catacombs of the art gallery. By removing one of its panels, we discover an almost infinite tunnel; that gesture releases the essence of the foreshadowed paintings. The disturbing vision hypnotically captures us with its constructive truth. Surely</w:t>
      </w:r>
      <w:r w:rsidR="00A90684">
        <w:rPr>
          <w:lang w:val="en-US"/>
        </w:rPr>
        <w:t>,</w:t>
      </w:r>
      <w:r w:rsidRPr="00F80172">
        <w:rPr>
          <w:lang w:val="en-US"/>
        </w:rPr>
        <w:t xml:space="preserve"> visitors will entangle their thoughts in that secret inner evidence. Open or closed. Both ideas are possible.</w:t>
      </w:r>
    </w:p>
    <w:p w14:paraId="2702B451" w14:textId="512CFF14" w:rsidR="00F80172" w:rsidRPr="00F80172" w:rsidRDefault="00F80172" w:rsidP="002913BE">
      <w:pPr>
        <w:jc w:val="both"/>
        <w:rPr>
          <w:lang w:val="en-US"/>
        </w:rPr>
      </w:pPr>
      <w:r w:rsidRPr="00F80172">
        <w:rPr>
          <w:lang w:val="en-US"/>
        </w:rPr>
        <w:t>In Room B</w:t>
      </w:r>
      <w:r w:rsidR="00A90684">
        <w:rPr>
          <w:lang w:val="en-US"/>
        </w:rPr>
        <w:t>:</w:t>
      </w:r>
      <w:r w:rsidRPr="00F80172">
        <w:rPr>
          <w:lang w:val="en-US"/>
        </w:rPr>
        <w:t xml:space="preserve"> </w:t>
      </w:r>
      <w:r w:rsidRPr="00F80172">
        <w:rPr>
          <w:i/>
          <w:iCs/>
          <w:lang w:val="en-US"/>
        </w:rPr>
        <w:t>La pared creíble</w:t>
      </w:r>
      <w:r w:rsidRPr="00F80172">
        <w:rPr>
          <w:lang w:val="en-US"/>
        </w:rPr>
        <w:t xml:space="preserve"> (</w:t>
      </w:r>
      <w:r w:rsidRPr="00F80172">
        <w:rPr>
          <w:i/>
          <w:lang w:val="en-US"/>
        </w:rPr>
        <w:t xml:space="preserve">The </w:t>
      </w:r>
      <w:r w:rsidR="007B616F">
        <w:rPr>
          <w:i/>
          <w:lang w:val="en-US"/>
        </w:rPr>
        <w:t>C</w:t>
      </w:r>
      <w:r w:rsidRPr="00F80172">
        <w:rPr>
          <w:i/>
          <w:lang w:val="en-US"/>
        </w:rPr>
        <w:t xml:space="preserve">redible </w:t>
      </w:r>
      <w:r w:rsidR="007B616F">
        <w:rPr>
          <w:i/>
          <w:lang w:val="en-US"/>
        </w:rPr>
        <w:t>W</w:t>
      </w:r>
      <w:r w:rsidRPr="00F80172">
        <w:rPr>
          <w:i/>
          <w:lang w:val="en-US"/>
        </w:rPr>
        <w:t>all</w:t>
      </w:r>
      <w:r w:rsidRPr="00F80172">
        <w:rPr>
          <w:iCs/>
          <w:lang w:val="en-US"/>
        </w:rPr>
        <w:t>)</w:t>
      </w:r>
      <w:r w:rsidRPr="00F80172">
        <w:rPr>
          <w:i/>
          <w:lang w:val="en-US"/>
        </w:rPr>
        <w:t xml:space="preserve">, </w:t>
      </w:r>
      <w:r w:rsidRPr="00F80172">
        <w:rPr>
          <w:lang w:val="en-US"/>
        </w:rPr>
        <w:t>a regular space made irregular by an apparently non-existent opening. From this opening</w:t>
      </w:r>
      <w:r w:rsidR="00A90684">
        <w:rPr>
          <w:lang w:val="en-US"/>
        </w:rPr>
        <w:t>,</w:t>
      </w:r>
      <w:r w:rsidRPr="00F80172">
        <w:rPr>
          <w:lang w:val="en-US"/>
        </w:rPr>
        <w:t xml:space="preserve"> we discover a metal system for storing paintings that reminds us of the container in the Patio. In front of the entrance, there hang some frames taken from the deposits:  a piece titled </w:t>
      </w:r>
      <w:r w:rsidR="00DA5A3B" w:rsidRPr="00A90684">
        <w:rPr>
          <w:i/>
          <w:iCs/>
          <w:lang w:val="en-US"/>
        </w:rPr>
        <w:t>En otro sitio (están)</w:t>
      </w:r>
      <w:r w:rsidR="00DA5A3B" w:rsidRPr="00A90684">
        <w:rPr>
          <w:lang w:val="en-US"/>
        </w:rPr>
        <w:t xml:space="preserve"> </w:t>
      </w:r>
      <w:r w:rsidR="00A90684" w:rsidRPr="005174CD">
        <w:rPr>
          <w:rFonts w:cstheme="minorHAnsi"/>
          <w:lang w:val="en-GB"/>
        </w:rPr>
        <w:t>―</w:t>
      </w:r>
      <w:r w:rsidR="00DA5A3B" w:rsidRPr="00A90684">
        <w:rPr>
          <w:lang w:val="en-US"/>
        </w:rPr>
        <w:t xml:space="preserve"> </w:t>
      </w:r>
      <w:r w:rsidR="00DA5A3B" w:rsidRPr="00F80172">
        <w:rPr>
          <w:i/>
          <w:lang w:val="en-US"/>
        </w:rPr>
        <w:t>(</w:t>
      </w:r>
      <w:r w:rsidR="00DA5A3B" w:rsidRPr="00A90684">
        <w:rPr>
          <w:i/>
          <w:lang w:val="en-US"/>
        </w:rPr>
        <w:t>T</w:t>
      </w:r>
      <w:r w:rsidR="00DA5A3B" w:rsidRPr="00F80172">
        <w:rPr>
          <w:i/>
          <w:lang w:val="en-US"/>
        </w:rPr>
        <w:t xml:space="preserve">hey </w:t>
      </w:r>
      <w:r w:rsidR="00DA5A3B" w:rsidRPr="00A90684">
        <w:rPr>
          <w:i/>
          <w:lang w:val="en-US"/>
        </w:rPr>
        <w:t>A</w:t>
      </w:r>
      <w:r w:rsidR="00DA5A3B" w:rsidRPr="00F80172">
        <w:rPr>
          <w:i/>
          <w:lang w:val="en-US"/>
        </w:rPr>
        <w:t>re)</w:t>
      </w:r>
      <w:r w:rsidR="00DA5A3B" w:rsidRPr="00A90684">
        <w:rPr>
          <w:i/>
          <w:lang w:val="en-US"/>
        </w:rPr>
        <w:t xml:space="preserve"> </w:t>
      </w:r>
      <w:r w:rsidRPr="00F80172">
        <w:rPr>
          <w:i/>
          <w:lang w:val="en-US"/>
        </w:rPr>
        <w:t xml:space="preserve">In </w:t>
      </w:r>
      <w:r w:rsidR="00DA5A3B" w:rsidRPr="00A90684">
        <w:rPr>
          <w:i/>
          <w:lang w:val="en-US"/>
        </w:rPr>
        <w:t>A</w:t>
      </w:r>
      <w:r w:rsidRPr="00F80172">
        <w:rPr>
          <w:i/>
          <w:lang w:val="en-US"/>
        </w:rPr>
        <w:t xml:space="preserve">nother </w:t>
      </w:r>
      <w:r w:rsidR="00DA5A3B" w:rsidRPr="00A90684">
        <w:rPr>
          <w:i/>
          <w:lang w:val="en-US"/>
        </w:rPr>
        <w:t>P</w:t>
      </w:r>
      <w:r w:rsidRPr="00F80172">
        <w:rPr>
          <w:i/>
          <w:lang w:val="en-US"/>
        </w:rPr>
        <w:t>lace</w:t>
      </w:r>
      <w:r w:rsidR="00DA5A3B" w:rsidRPr="00A90684">
        <w:rPr>
          <w:i/>
          <w:lang w:val="en-US"/>
        </w:rPr>
        <w:t>.</w:t>
      </w:r>
      <w:r w:rsidRPr="00F80172">
        <w:rPr>
          <w:i/>
          <w:lang w:val="en-US"/>
        </w:rPr>
        <w:t xml:space="preserve"> </w:t>
      </w:r>
      <w:r w:rsidRPr="00F80172">
        <w:rPr>
          <w:lang w:val="en-US"/>
        </w:rPr>
        <w:t>On the left side</w:t>
      </w:r>
      <w:r w:rsidR="00DA5A3B" w:rsidRPr="00A90684">
        <w:rPr>
          <w:lang w:val="en-US"/>
        </w:rPr>
        <w:t>,</w:t>
      </w:r>
      <w:r w:rsidRPr="00F80172">
        <w:rPr>
          <w:lang w:val="en-US"/>
        </w:rPr>
        <w:t xml:space="preserve"> there is an unused frame perceived in the photo of </w:t>
      </w:r>
      <w:r w:rsidRPr="00F80172">
        <w:rPr>
          <w:i/>
          <w:iCs/>
          <w:lang w:val="en-US"/>
        </w:rPr>
        <w:t>El taller</w:t>
      </w:r>
      <w:r w:rsidRPr="00F80172">
        <w:rPr>
          <w:lang w:val="en-US"/>
        </w:rPr>
        <w:t xml:space="preserve"> (</w:t>
      </w:r>
      <w:r w:rsidRPr="00F80172">
        <w:rPr>
          <w:i/>
          <w:lang w:val="en-US"/>
        </w:rPr>
        <w:t>The Workshop</w:t>
      </w:r>
      <w:r w:rsidRPr="00F80172">
        <w:rPr>
          <w:iCs/>
          <w:lang w:val="en-US"/>
        </w:rPr>
        <w:t>)</w:t>
      </w:r>
      <w:r w:rsidRPr="00F80172">
        <w:rPr>
          <w:i/>
          <w:lang w:val="en-US"/>
        </w:rPr>
        <w:t xml:space="preserve">, </w:t>
      </w:r>
      <w:r w:rsidRPr="00F80172">
        <w:rPr>
          <w:lang w:val="en-US"/>
        </w:rPr>
        <w:t xml:space="preserve">with the title </w:t>
      </w:r>
      <w:r w:rsidRPr="00F80172">
        <w:rPr>
          <w:i/>
          <w:iCs/>
          <w:lang w:val="en-US"/>
        </w:rPr>
        <w:t>Bastidor para Sorolla (Tipos de Guipúzcoa, 1912)</w:t>
      </w:r>
      <w:r w:rsidRPr="00F80172">
        <w:rPr>
          <w:lang w:val="en-US"/>
        </w:rPr>
        <w:t xml:space="preserve"> </w:t>
      </w:r>
      <w:r w:rsidR="00A90684" w:rsidRPr="005174CD">
        <w:rPr>
          <w:rFonts w:cstheme="minorHAnsi"/>
          <w:lang w:val="en-GB"/>
        </w:rPr>
        <w:t>―</w:t>
      </w:r>
      <w:r w:rsidR="00DA5A3B">
        <w:rPr>
          <w:i/>
          <w:lang w:val="en-US"/>
        </w:rPr>
        <w:t xml:space="preserve"> </w:t>
      </w:r>
      <w:r w:rsidR="00A90684">
        <w:rPr>
          <w:i/>
          <w:lang w:val="en-US"/>
        </w:rPr>
        <w:t>Stretcher F</w:t>
      </w:r>
      <w:r w:rsidRPr="00F80172">
        <w:rPr>
          <w:i/>
          <w:lang w:val="en-US"/>
        </w:rPr>
        <w:t xml:space="preserve">rame for Sorolla (Types </w:t>
      </w:r>
      <w:r w:rsidR="00401F50">
        <w:rPr>
          <w:i/>
          <w:lang w:val="en-US"/>
        </w:rPr>
        <w:t>from</w:t>
      </w:r>
      <w:r w:rsidRPr="00F80172">
        <w:rPr>
          <w:i/>
          <w:lang w:val="en-US"/>
        </w:rPr>
        <w:t xml:space="preserve"> Guipúzcoa, 1912). </w:t>
      </w:r>
      <w:r w:rsidRPr="00F80172">
        <w:rPr>
          <w:lang w:val="en-US"/>
        </w:rPr>
        <w:t xml:space="preserve">The set that </w:t>
      </w:r>
      <w:r w:rsidR="00DA5A3B" w:rsidRPr="00F80172">
        <w:rPr>
          <w:lang w:val="en-US"/>
        </w:rPr>
        <w:t xml:space="preserve">this room </w:t>
      </w:r>
      <w:r w:rsidRPr="00F80172">
        <w:rPr>
          <w:lang w:val="en-US"/>
        </w:rPr>
        <w:t>exhibits</w:t>
      </w:r>
      <w:r w:rsidR="00524053">
        <w:rPr>
          <w:lang w:val="en-US"/>
        </w:rPr>
        <w:t xml:space="preserve"> </w:t>
      </w:r>
      <w:r w:rsidR="00A90684" w:rsidRPr="005174CD">
        <w:rPr>
          <w:rFonts w:cstheme="minorHAnsi"/>
          <w:lang w:val="en-GB"/>
        </w:rPr>
        <w:t>―</w:t>
      </w:r>
      <w:r w:rsidR="00524053">
        <w:rPr>
          <w:lang w:val="en-US"/>
        </w:rPr>
        <w:t xml:space="preserve"> a room</w:t>
      </w:r>
      <w:r w:rsidRPr="00F80172">
        <w:rPr>
          <w:lang w:val="en-US"/>
        </w:rPr>
        <w:t xml:space="preserve"> in which the austerity of the minimalist piece</w:t>
      </w:r>
      <w:r w:rsidR="00524053">
        <w:rPr>
          <w:lang w:val="en-US"/>
        </w:rPr>
        <w:t>,</w:t>
      </w:r>
      <w:r w:rsidRPr="00F80172">
        <w:rPr>
          <w:lang w:val="en-US"/>
        </w:rPr>
        <w:t xml:space="preserve"> built by moving the wall, the baroque accumulation of frames and the bare stretcher are combined</w:t>
      </w:r>
      <w:r w:rsidR="00524053">
        <w:rPr>
          <w:lang w:val="en-US"/>
        </w:rPr>
        <w:t xml:space="preserve"> </w:t>
      </w:r>
      <w:r w:rsidR="00A90684" w:rsidRPr="005174CD">
        <w:rPr>
          <w:rFonts w:cstheme="minorHAnsi"/>
          <w:lang w:val="en-GB"/>
        </w:rPr>
        <w:t>―</w:t>
      </w:r>
      <w:r w:rsidRPr="00F80172">
        <w:rPr>
          <w:lang w:val="en-US"/>
        </w:rPr>
        <w:t xml:space="preserve"> is captivating. What if the room were emptied, leaving only the spatial intervention</w:t>
      </w:r>
      <w:r w:rsidR="00A90684">
        <w:rPr>
          <w:lang w:val="en-US"/>
        </w:rPr>
        <w:t xml:space="preserve"> </w:t>
      </w:r>
      <w:r w:rsidR="00A90684" w:rsidRPr="005174CD">
        <w:rPr>
          <w:rFonts w:cstheme="minorHAnsi"/>
          <w:lang w:val="en-GB"/>
        </w:rPr>
        <w:t>―</w:t>
      </w:r>
      <w:r w:rsidR="00A90684">
        <w:rPr>
          <w:lang w:val="en-US"/>
        </w:rPr>
        <w:t xml:space="preserve"> </w:t>
      </w:r>
      <w:r w:rsidRPr="00F80172">
        <w:rPr>
          <w:lang w:val="en-US"/>
        </w:rPr>
        <w:t>with the internal vision it offers</w:t>
      </w:r>
      <w:r w:rsidR="00A90684">
        <w:rPr>
          <w:lang w:val="en-US"/>
        </w:rPr>
        <w:t xml:space="preserve"> </w:t>
      </w:r>
      <w:r w:rsidR="00A90684" w:rsidRPr="005174CD">
        <w:rPr>
          <w:rFonts w:cstheme="minorHAnsi"/>
          <w:lang w:val="en-GB"/>
        </w:rPr>
        <w:t>―</w:t>
      </w:r>
      <w:r w:rsidRPr="00F80172">
        <w:rPr>
          <w:lang w:val="en-US"/>
        </w:rPr>
        <w:t xml:space="preserve"> without anything else that could disturb that gesture? Full or empty. Both ideas are possible.</w:t>
      </w:r>
    </w:p>
    <w:p w14:paraId="04123326" w14:textId="7B8962C0" w:rsidR="00F80172" w:rsidRDefault="00F80172" w:rsidP="002913BE">
      <w:pPr>
        <w:jc w:val="both"/>
        <w:rPr>
          <w:lang w:val="en-US"/>
        </w:rPr>
      </w:pPr>
      <w:r w:rsidRPr="00F80172">
        <w:rPr>
          <w:lang w:val="en-US"/>
        </w:rPr>
        <w:t>The interaction between the artist and the Museum has been so intense and symbiotic that other readings can be evoked, maintaining the original idea without changing direction even one degree. The public has the floor</w:t>
      </w:r>
      <w:r w:rsidR="00A90684" w:rsidRPr="00A90684">
        <w:rPr>
          <w:lang w:val="en-US"/>
        </w:rPr>
        <w:t>.</w:t>
      </w:r>
    </w:p>
    <w:p w14:paraId="5D1F8B5D" w14:textId="77777777" w:rsidR="003B1F5F" w:rsidRDefault="003B1F5F" w:rsidP="002913BE">
      <w:pPr>
        <w:jc w:val="both"/>
        <w:rPr>
          <w:lang w:val="en-US"/>
        </w:rPr>
      </w:pPr>
    </w:p>
    <w:p w14:paraId="1D6B97B7" w14:textId="160CCC9C" w:rsidR="00F80172" w:rsidRPr="00F80172" w:rsidRDefault="00F80172" w:rsidP="002913BE">
      <w:pPr>
        <w:jc w:val="both"/>
        <w:rPr>
          <w:lang w:val="en-US"/>
        </w:rPr>
      </w:pPr>
      <w:r w:rsidRPr="00F80172">
        <w:rPr>
          <w:lang w:val="en-US"/>
        </w:rPr>
        <w:lastRenderedPageBreak/>
        <w:t>Laura Gutierrez</w:t>
      </w:r>
    </w:p>
    <w:p w14:paraId="43A80453" w14:textId="77777777" w:rsidR="00F80172" w:rsidRDefault="00F80172" w:rsidP="002913BE">
      <w:pPr>
        <w:jc w:val="both"/>
        <w:rPr>
          <w:lang w:val="en-US"/>
        </w:rPr>
      </w:pPr>
      <w:r w:rsidRPr="00F80172">
        <w:rPr>
          <w:lang w:val="en-US"/>
        </w:rPr>
        <w:t>Exhibition curator</w:t>
      </w:r>
    </w:p>
    <w:p w14:paraId="5B02F456" w14:textId="77777777" w:rsidR="00F80172" w:rsidRDefault="00F80172" w:rsidP="002913BE">
      <w:pPr>
        <w:jc w:val="both"/>
        <w:rPr>
          <w:lang w:val="en-US"/>
        </w:rPr>
      </w:pPr>
    </w:p>
    <w:p w14:paraId="756E8E7A" w14:textId="6914B006" w:rsidR="00F80172" w:rsidRPr="00F80172" w:rsidRDefault="00F80172" w:rsidP="002913BE">
      <w:pPr>
        <w:jc w:val="both"/>
        <w:rPr>
          <w:lang w:val="en-US"/>
        </w:rPr>
      </w:pPr>
      <w:r>
        <w:rPr>
          <w:lang w:val="en-US"/>
        </w:rPr>
        <w:t>[English translation: Juan González-Castelao]</w:t>
      </w:r>
    </w:p>
    <w:p w14:paraId="17C0B164" w14:textId="77777777" w:rsidR="009A6C1F" w:rsidRDefault="009A6C1F" w:rsidP="002913BE">
      <w:pPr>
        <w:jc w:val="both"/>
      </w:pPr>
    </w:p>
    <w:sectPr w:rsidR="009A6C1F" w:rsidSect="00F80172">
      <w:pgSz w:w="11900" w:h="16820"/>
      <w:pgMar w:top="1701"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72"/>
    <w:rsid w:val="000A6696"/>
    <w:rsid w:val="001101C4"/>
    <w:rsid w:val="002913BE"/>
    <w:rsid w:val="002C7FF7"/>
    <w:rsid w:val="003B1F5F"/>
    <w:rsid w:val="00401F50"/>
    <w:rsid w:val="004E25A2"/>
    <w:rsid w:val="00524053"/>
    <w:rsid w:val="006A1216"/>
    <w:rsid w:val="006B22A7"/>
    <w:rsid w:val="007A60BA"/>
    <w:rsid w:val="007B616F"/>
    <w:rsid w:val="00873675"/>
    <w:rsid w:val="00950574"/>
    <w:rsid w:val="009A6C1F"/>
    <w:rsid w:val="00A90684"/>
    <w:rsid w:val="00AD4198"/>
    <w:rsid w:val="00B55357"/>
    <w:rsid w:val="00DA5A3B"/>
    <w:rsid w:val="00E222C0"/>
    <w:rsid w:val="00F366CE"/>
    <w:rsid w:val="00F71937"/>
    <w:rsid w:val="00F80172"/>
    <w:rsid w:val="00FD2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A546"/>
  <w15:chartTrackingRefBased/>
  <w15:docId w15:val="{E268DB82-142C-49FA-B121-FD6B10B9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3675"/>
    <w:pPr>
      <w:keepNext/>
      <w:spacing w:before="240" w:after="60"/>
      <w:outlineLvl w:val="0"/>
    </w:pPr>
    <w:rPr>
      <w:rFonts w:ascii="Georgia" w:eastAsia="Times New Roman" w:hAnsi="Georgia"/>
      <w:b/>
      <w:bCs/>
      <w:kern w:val="32"/>
      <w:szCs w:val="32"/>
    </w:rPr>
  </w:style>
  <w:style w:type="paragraph" w:styleId="Ttulo2">
    <w:name w:val="heading 2"/>
    <w:basedOn w:val="Normal"/>
    <w:next w:val="Normal"/>
    <w:link w:val="Ttulo2Car"/>
    <w:uiPriority w:val="9"/>
    <w:unhideWhenUsed/>
    <w:qFormat/>
    <w:rsid w:val="002C7FF7"/>
    <w:pPr>
      <w:keepNext/>
      <w:keepLines/>
      <w:spacing w:before="40" w:after="0"/>
      <w:outlineLvl w:val="1"/>
    </w:pPr>
    <w:rPr>
      <w:rFonts w:ascii="Georgia" w:eastAsiaTheme="majorEastAsia" w:hAnsi="Georgia" w:cstheme="majorBidi"/>
      <w:color w:val="000000" w:themeColor="text1"/>
      <w:szCs w:val="26"/>
    </w:rPr>
  </w:style>
  <w:style w:type="paragraph" w:styleId="Ttulo3">
    <w:name w:val="heading 3"/>
    <w:basedOn w:val="Normal"/>
    <w:next w:val="Normal"/>
    <w:link w:val="Ttulo3Car"/>
    <w:uiPriority w:val="9"/>
    <w:unhideWhenUsed/>
    <w:qFormat/>
    <w:rsid w:val="006B22A7"/>
    <w:pPr>
      <w:keepNext/>
      <w:spacing w:before="240" w:after="60"/>
      <w:outlineLvl w:val="2"/>
    </w:pPr>
    <w:rPr>
      <w:rFonts w:ascii="Georgia" w:eastAsiaTheme="majorEastAsia" w:hAnsi="Georg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73675"/>
    <w:rPr>
      <w:rFonts w:ascii="Georgia" w:eastAsia="Times New Roman" w:hAnsi="Georgia"/>
      <w:b/>
      <w:bCs/>
      <w:kern w:val="32"/>
      <w:szCs w:val="32"/>
    </w:rPr>
  </w:style>
  <w:style w:type="character" w:customStyle="1" w:styleId="Ttulo2Car">
    <w:name w:val="Título 2 Car"/>
    <w:basedOn w:val="Fuentedeprrafopredeter"/>
    <w:link w:val="Ttulo2"/>
    <w:uiPriority w:val="9"/>
    <w:rsid w:val="002C7FF7"/>
    <w:rPr>
      <w:rFonts w:ascii="Georgia" w:eastAsiaTheme="majorEastAsia" w:hAnsi="Georgia" w:cstheme="majorBidi"/>
      <w:color w:val="000000" w:themeColor="text1"/>
      <w:szCs w:val="26"/>
    </w:rPr>
  </w:style>
  <w:style w:type="character" w:customStyle="1" w:styleId="Ttulo3Car">
    <w:name w:val="Título 3 Car"/>
    <w:basedOn w:val="Fuentedeprrafopredeter"/>
    <w:link w:val="Ttulo3"/>
    <w:uiPriority w:val="9"/>
    <w:rsid w:val="006B22A7"/>
    <w:rPr>
      <w:rFonts w:ascii="Georgia" w:eastAsiaTheme="majorEastAsia" w:hAnsi="Georgia"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Juan</dc:creator>
  <cp:keywords/>
  <dc:description/>
  <cp:lastModifiedBy>Juan Juan</cp:lastModifiedBy>
  <cp:revision>12</cp:revision>
  <dcterms:created xsi:type="dcterms:W3CDTF">2024-01-02T10:45:00Z</dcterms:created>
  <dcterms:modified xsi:type="dcterms:W3CDTF">2024-01-04T08:39:00Z</dcterms:modified>
</cp:coreProperties>
</file>